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6" w:rsidRDefault="00836C16"/>
    <w:p w:rsidR="00075565" w:rsidRDefault="00075565"/>
    <w:p w:rsidR="00075565" w:rsidRDefault="00075565" w:rsidP="009F1808"/>
    <w:p w:rsidR="00075565" w:rsidRDefault="00075565"/>
    <w:p w:rsidR="00075565" w:rsidRPr="009F1808" w:rsidRDefault="009F1808" w:rsidP="00075565">
      <w:pPr>
        <w:pStyle w:val="Title"/>
        <w:rPr>
          <w:rFonts w:ascii="Calibri" w:hAnsi="Calibri" w:cs="Times New Roman"/>
          <w:color w:val="FF0000"/>
          <w:sz w:val="28"/>
          <w:szCs w:val="28"/>
        </w:rPr>
      </w:pPr>
      <w:r w:rsidRPr="009F1808">
        <w:rPr>
          <w:rFonts w:ascii="Calibri" w:hAnsi="Calibri" w:cs="Times New Roman"/>
          <w:color w:val="FF0000"/>
          <w:sz w:val="28"/>
          <w:szCs w:val="28"/>
        </w:rPr>
        <w:t>CALL FOR PAPERS</w:t>
      </w:r>
    </w:p>
    <w:p w:rsidR="00075565" w:rsidRPr="00884AA4" w:rsidRDefault="005E7123" w:rsidP="003E60DF">
      <w:pPr>
        <w:autoSpaceDE w:val="0"/>
        <w:autoSpaceDN w:val="0"/>
        <w:adjustRightInd w:val="0"/>
        <w:jc w:val="center"/>
        <w:rPr>
          <w:rFonts w:ascii="Calibri" w:hAnsi="Calibri"/>
          <w:b/>
          <w:bCs/>
          <w:color w:val="000000"/>
          <w:sz w:val="40"/>
          <w:szCs w:val="40"/>
          <w:lang w:eastAsia="ja-JP"/>
        </w:rPr>
      </w:pPr>
      <w:r w:rsidRPr="005E7123">
        <w:rPr>
          <w:rFonts w:ascii="Calibri" w:hAnsi="Calibri"/>
          <w:b/>
          <w:bCs/>
          <w:color w:val="000000"/>
          <w:sz w:val="48"/>
        </w:rPr>
        <w:t>Nanotechnology for environmental solutions and remediation</w:t>
      </w:r>
    </w:p>
    <w:p w:rsidR="00075565" w:rsidRPr="009F1808" w:rsidRDefault="009F1808" w:rsidP="00075565">
      <w:pPr>
        <w:autoSpaceDE w:val="0"/>
        <w:autoSpaceDN w:val="0"/>
        <w:adjustRightInd w:val="0"/>
        <w:jc w:val="center"/>
        <w:rPr>
          <w:rFonts w:ascii="Calibri" w:hAnsi="Calibri"/>
          <w:color w:val="000000"/>
        </w:rPr>
      </w:pPr>
      <w:r w:rsidRPr="009F1808">
        <w:rPr>
          <w:rFonts w:ascii="Calibri" w:hAnsi="Calibri"/>
          <w:color w:val="000000"/>
        </w:rPr>
        <w:t xml:space="preserve">At </w:t>
      </w:r>
      <w:r w:rsidR="00306E91">
        <w:rPr>
          <w:rFonts w:ascii="Calibri" w:hAnsi="Calibri"/>
          <w:color w:val="000000"/>
        </w:rPr>
        <w:t>2</w:t>
      </w:r>
      <w:r w:rsidR="00F72636">
        <w:rPr>
          <w:rFonts w:ascii="Calibri" w:hAnsi="Calibri"/>
          <w:color w:val="000000"/>
        </w:rPr>
        <w:t>52</w:t>
      </w:r>
      <w:r w:rsidR="006C461E">
        <w:rPr>
          <w:rFonts w:ascii="Calibri" w:hAnsi="Calibri"/>
          <w:color w:val="000000"/>
        </w:rPr>
        <w:t>nd</w:t>
      </w:r>
      <w:r w:rsidR="00075565" w:rsidRPr="009F1808">
        <w:rPr>
          <w:rFonts w:ascii="Calibri" w:hAnsi="Calibri"/>
          <w:color w:val="000000"/>
        </w:rPr>
        <w:t xml:space="preserve"> ACS National Meeting &amp; Exposition</w:t>
      </w:r>
    </w:p>
    <w:p w:rsidR="00F72636" w:rsidRDefault="00F72636" w:rsidP="00075565">
      <w:pPr>
        <w:autoSpaceDE w:val="0"/>
        <w:autoSpaceDN w:val="0"/>
        <w:adjustRightInd w:val="0"/>
        <w:jc w:val="center"/>
        <w:rPr>
          <w:rFonts w:ascii="Calibri" w:hAnsi="Calibri"/>
          <w:color w:val="000000"/>
          <w:sz w:val="40"/>
          <w:lang w:eastAsia="ja-JP"/>
        </w:rPr>
      </w:pPr>
      <w:r w:rsidRPr="00F72636">
        <w:rPr>
          <w:rFonts w:ascii="Calibri" w:hAnsi="Calibri"/>
          <w:color w:val="000000"/>
          <w:sz w:val="40"/>
          <w:lang w:eastAsia="ja-JP"/>
        </w:rPr>
        <w:t xml:space="preserve">Philadelphia, Pennsylvania </w:t>
      </w:r>
    </w:p>
    <w:p w:rsidR="00075565" w:rsidRDefault="00F72636" w:rsidP="00075565">
      <w:pPr>
        <w:autoSpaceDE w:val="0"/>
        <w:autoSpaceDN w:val="0"/>
        <w:adjustRightInd w:val="0"/>
        <w:jc w:val="center"/>
        <w:rPr>
          <w:rFonts w:ascii="Calibri" w:hAnsi="Calibri"/>
          <w:color w:val="000000"/>
          <w:sz w:val="28"/>
          <w:szCs w:val="28"/>
        </w:rPr>
      </w:pPr>
      <w:r>
        <w:rPr>
          <w:rFonts w:ascii="Calibri" w:hAnsi="Calibri"/>
          <w:color w:val="000000"/>
          <w:sz w:val="28"/>
          <w:szCs w:val="28"/>
          <w:lang w:eastAsia="ja-JP"/>
        </w:rPr>
        <w:t>August 21-25</w:t>
      </w:r>
      <w:r w:rsidR="00306E91" w:rsidRPr="002B18FE">
        <w:rPr>
          <w:rFonts w:ascii="Calibri" w:hAnsi="Calibri"/>
          <w:color w:val="000000"/>
          <w:sz w:val="28"/>
          <w:szCs w:val="28"/>
        </w:rPr>
        <w:t>, 201</w:t>
      </w:r>
      <w:r>
        <w:rPr>
          <w:rFonts w:ascii="Calibri" w:hAnsi="Calibri"/>
          <w:color w:val="000000"/>
          <w:sz w:val="28"/>
          <w:szCs w:val="28"/>
        </w:rPr>
        <w:t>6</w:t>
      </w:r>
    </w:p>
    <w:p w:rsidR="002B18FE" w:rsidRPr="002B18FE" w:rsidRDefault="002B18FE" w:rsidP="00075565">
      <w:pPr>
        <w:autoSpaceDE w:val="0"/>
        <w:autoSpaceDN w:val="0"/>
        <w:adjustRightInd w:val="0"/>
        <w:jc w:val="center"/>
        <w:rPr>
          <w:rFonts w:ascii="Calibri" w:hAnsi="Calibri"/>
          <w:color w:val="000000"/>
          <w:sz w:val="28"/>
          <w:szCs w:val="28"/>
          <w:lang w:eastAsia="ja-JP"/>
        </w:rPr>
      </w:pPr>
    </w:p>
    <w:p w:rsidR="00075565" w:rsidRPr="009F1808" w:rsidRDefault="00075565" w:rsidP="00075565">
      <w:pPr>
        <w:autoSpaceDE w:val="0"/>
        <w:autoSpaceDN w:val="0"/>
        <w:adjustRightInd w:val="0"/>
        <w:jc w:val="center"/>
        <w:rPr>
          <w:rFonts w:ascii="Calibri" w:hAnsi="Calibri"/>
          <w:color w:val="000000"/>
          <w:lang w:eastAsia="ja-JP"/>
        </w:rPr>
      </w:pPr>
      <w:r w:rsidRPr="009F1808">
        <w:rPr>
          <w:rFonts w:ascii="Calibri" w:hAnsi="Calibri"/>
          <w:color w:val="000000"/>
        </w:rPr>
        <w:t xml:space="preserve">Abstract Deadline: </w:t>
      </w:r>
      <w:r w:rsidR="008A01C0">
        <w:rPr>
          <w:rFonts w:ascii="Calibri" w:hAnsi="Calibri"/>
          <w:color w:val="FF0000"/>
        </w:rPr>
        <w:t>March 21</w:t>
      </w:r>
      <w:bookmarkStart w:id="0" w:name="_GoBack"/>
      <w:bookmarkEnd w:id="0"/>
      <w:r w:rsidR="00F72636">
        <w:rPr>
          <w:rFonts w:ascii="Calibri" w:hAnsi="Calibri"/>
          <w:color w:val="FF0000"/>
        </w:rPr>
        <w:t>, 2016</w:t>
      </w:r>
    </w:p>
    <w:p w:rsidR="00075565" w:rsidRPr="002E122A" w:rsidRDefault="00075565" w:rsidP="00075565">
      <w:pPr>
        <w:autoSpaceDE w:val="0"/>
        <w:autoSpaceDN w:val="0"/>
        <w:adjustRightInd w:val="0"/>
        <w:jc w:val="center"/>
      </w:pPr>
    </w:p>
    <w:p w:rsidR="00D57672" w:rsidRDefault="00F72636" w:rsidP="00D57672">
      <w:pPr>
        <w:jc w:val="both"/>
        <w:rPr>
          <w:sz w:val="22"/>
          <w:szCs w:val="22"/>
          <w:lang w:eastAsia="ja-JP"/>
        </w:rPr>
      </w:pPr>
      <w:r>
        <w:rPr>
          <w:sz w:val="22"/>
          <w:szCs w:val="22"/>
          <w:lang w:eastAsia="ja-JP"/>
        </w:rPr>
        <w:t>Nanomaterials and nanotechnology are promising fields for industrial development of innovative products that achieve higher efficiency due to the tailorabl</w:t>
      </w:r>
      <w:r w:rsidR="00EB43A6">
        <w:rPr>
          <w:sz w:val="22"/>
          <w:szCs w:val="22"/>
          <w:lang w:eastAsia="ja-JP"/>
        </w:rPr>
        <w:t>e properties of the particles. Among s</w:t>
      </w:r>
      <w:r>
        <w:rPr>
          <w:sz w:val="22"/>
          <w:szCs w:val="22"/>
          <w:lang w:eastAsia="ja-JP"/>
        </w:rPr>
        <w:t>uch features</w:t>
      </w:r>
      <w:r w:rsidR="00EB43A6">
        <w:rPr>
          <w:sz w:val="22"/>
          <w:szCs w:val="22"/>
          <w:lang w:eastAsia="ja-JP"/>
        </w:rPr>
        <w:t>, companies working in energy are interested in their</w:t>
      </w:r>
      <w:r>
        <w:rPr>
          <w:sz w:val="22"/>
          <w:szCs w:val="22"/>
          <w:lang w:eastAsia="ja-JP"/>
        </w:rPr>
        <w:t xml:space="preserve"> increase</w:t>
      </w:r>
      <w:r w:rsidR="00EB43A6">
        <w:rPr>
          <w:sz w:val="22"/>
          <w:szCs w:val="22"/>
          <w:lang w:eastAsia="ja-JP"/>
        </w:rPr>
        <w:t>d</w:t>
      </w:r>
      <w:r>
        <w:rPr>
          <w:sz w:val="22"/>
          <w:szCs w:val="22"/>
          <w:lang w:eastAsia="ja-JP"/>
        </w:rPr>
        <w:t xml:space="preserve"> conductivity, </w:t>
      </w:r>
      <w:r w:rsidR="00EB43A6">
        <w:rPr>
          <w:sz w:val="22"/>
          <w:szCs w:val="22"/>
          <w:lang w:eastAsia="ja-JP"/>
        </w:rPr>
        <w:t>optimization of energy consumption, reduction of</w:t>
      </w:r>
      <w:r>
        <w:rPr>
          <w:sz w:val="22"/>
          <w:szCs w:val="22"/>
          <w:lang w:eastAsia="ja-JP"/>
        </w:rPr>
        <w:t xml:space="preserve"> weight</w:t>
      </w:r>
      <w:r w:rsidR="00EB43A6">
        <w:rPr>
          <w:sz w:val="22"/>
          <w:szCs w:val="22"/>
          <w:lang w:eastAsia="ja-JP"/>
        </w:rPr>
        <w:t xml:space="preserve">, and more, while </w:t>
      </w:r>
      <w:r w:rsidR="005E7123">
        <w:rPr>
          <w:sz w:val="22"/>
          <w:szCs w:val="22"/>
          <w:lang w:eastAsia="ja-JP"/>
        </w:rPr>
        <w:t>food</w:t>
      </w:r>
      <w:r w:rsidR="00054298">
        <w:rPr>
          <w:sz w:val="22"/>
          <w:szCs w:val="22"/>
          <w:lang w:eastAsia="ja-JP"/>
        </w:rPr>
        <w:t xml:space="preserve">and medical </w:t>
      </w:r>
      <w:r w:rsidR="00EB43A6">
        <w:rPr>
          <w:sz w:val="22"/>
          <w:szCs w:val="22"/>
          <w:lang w:eastAsia="ja-JP"/>
        </w:rPr>
        <w:t>industries focu</w:t>
      </w:r>
      <w:r w:rsidR="00054298">
        <w:rPr>
          <w:sz w:val="22"/>
          <w:szCs w:val="22"/>
          <w:lang w:eastAsia="ja-JP"/>
        </w:rPr>
        <w:t>s on their increased opacity,</w:t>
      </w:r>
      <w:r w:rsidR="00EB43A6">
        <w:rPr>
          <w:sz w:val="22"/>
          <w:szCs w:val="22"/>
          <w:lang w:eastAsia="ja-JP"/>
        </w:rPr>
        <w:t xml:space="preserve"> antibacterial activity</w:t>
      </w:r>
      <w:r w:rsidR="00054298">
        <w:rPr>
          <w:sz w:val="22"/>
          <w:szCs w:val="22"/>
          <w:lang w:eastAsia="ja-JP"/>
        </w:rPr>
        <w:t xml:space="preserve"> and coating of hydrophobic compounds among others</w:t>
      </w:r>
      <w:r w:rsidR="00EB43A6">
        <w:rPr>
          <w:sz w:val="22"/>
          <w:szCs w:val="22"/>
          <w:lang w:eastAsia="ja-JP"/>
        </w:rPr>
        <w:t xml:space="preserve">. Moreover, the maximized surface charge of these particles can be also used to </w:t>
      </w:r>
      <w:r w:rsidR="005E7123">
        <w:rPr>
          <w:sz w:val="22"/>
          <w:szCs w:val="22"/>
          <w:lang w:eastAsia="ja-JP"/>
        </w:rPr>
        <w:t>capture</w:t>
      </w:r>
      <w:r w:rsidR="00EB43A6">
        <w:rPr>
          <w:sz w:val="22"/>
          <w:szCs w:val="22"/>
          <w:lang w:eastAsia="ja-JP"/>
        </w:rPr>
        <w:t xml:space="preserve"> pollut</w:t>
      </w:r>
      <w:r w:rsidR="005E7123">
        <w:rPr>
          <w:sz w:val="22"/>
          <w:szCs w:val="22"/>
          <w:lang w:eastAsia="ja-JP"/>
        </w:rPr>
        <w:t>ants</w:t>
      </w:r>
      <w:r w:rsidR="00E354FF">
        <w:rPr>
          <w:sz w:val="22"/>
          <w:szCs w:val="22"/>
          <w:lang w:eastAsia="ja-JP"/>
        </w:rPr>
        <w:t xml:space="preserve">from indoor air and vehicles </w:t>
      </w:r>
      <w:r w:rsidR="00054298">
        <w:rPr>
          <w:sz w:val="22"/>
          <w:szCs w:val="22"/>
          <w:lang w:eastAsia="ja-JP"/>
        </w:rPr>
        <w:t>exhausts</w:t>
      </w:r>
      <w:r w:rsidR="00E354FF">
        <w:rPr>
          <w:sz w:val="22"/>
          <w:szCs w:val="22"/>
          <w:lang w:eastAsia="ja-JP"/>
        </w:rPr>
        <w:t>, while nano</w:t>
      </w:r>
      <w:r w:rsidR="00054298">
        <w:rPr>
          <w:sz w:val="22"/>
          <w:szCs w:val="22"/>
          <w:lang w:eastAsia="ja-JP"/>
        </w:rPr>
        <w:t>-</w:t>
      </w:r>
      <w:r w:rsidR="00E354FF">
        <w:rPr>
          <w:sz w:val="22"/>
          <w:szCs w:val="22"/>
          <w:lang w:eastAsia="ja-JP"/>
        </w:rPr>
        <w:t>membranes</w:t>
      </w:r>
      <w:r w:rsidR="00054298">
        <w:rPr>
          <w:sz w:val="22"/>
          <w:szCs w:val="22"/>
          <w:lang w:eastAsia="ja-JP"/>
        </w:rPr>
        <w:t xml:space="preserve"> are used to reduce agrochemicals in drinking water and</w:t>
      </w:r>
      <w:r w:rsidR="005E7123">
        <w:rPr>
          <w:sz w:val="22"/>
          <w:szCs w:val="22"/>
          <w:lang w:eastAsia="ja-JP"/>
        </w:rPr>
        <w:t xml:space="preserve">desalinization of marine water </w:t>
      </w:r>
      <w:r w:rsidR="00054298">
        <w:rPr>
          <w:sz w:val="22"/>
          <w:szCs w:val="22"/>
          <w:lang w:eastAsia="ja-JP"/>
        </w:rPr>
        <w:t>in desert areas</w:t>
      </w:r>
      <w:r w:rsidR="005E7123">
        <w:rPr>
          <w:sz w:val="22"/>
          <w:szCs w:val="22"/>
          <w:lang w:eastAsia="ja-JP"/>
        </w:rPr>
        <w:t>.</w:t>
      </w:r>
      <w:r w:rsidR="00D57672">
        <w:rPr>
          <w:sz w:val="22"/>
          <w:szCs w:val="22"/>
          <w:lang w:eastAsia="ja-JP"/>
        </w:rPr>
        <w:t xml:space="preserve"> Even more, in the last decade, novel nanocomposites were developed as nano silk, chitosan and nano cellulose and many cases of production of nano metals by microorganisms were described. This findings can be integrated with inorganic nanoparticles and chemicals covering all areas of current technological research.</w:t>
      </w:r>
    </w:p>
    <w:p w:rsidR="00646B2B" w:rsidRDefault="00646B2B" w:rsidP="00884AA4">
      <w:pPr>
        <w:jc w:val="both"/>
        <w:rPr>
          <w:sz w:val="22"/>
          <w:szCs w:val="22"/>
        </w:rPr>
      </w:pPr>
    </w:p>
    <w:p w:rsidR="00EB43A6" w:rsidRDefault="00EB43A6" w:rsidP="00884AA4">
      <w:pPr>
        <w:jc w:val="both"/>
        <w:rPr>
          <w:sz w:val="22"/>
          <w:szCs w:val="22"/>
        </w:rPr>
      </w:pPr>
      <w:r>
        <w:rPr>
          <w:sz w:val="22"/>
          <w:szCs w:val="22"/>
        </w:rPr>
        <w:t xml:space="preserve">In this frame, this symposium aims to bring together novel research on </w:t>
      </w:r>
      <w:r w:rsidR="005E7123">
        <w:rPr>
          <w:sz w:val="22"/>
          <w:szCs w:val="22"/>
        </w:rPr>
        <w:t>application</w:t>
      </w:r>
      <w:r>
        <w:rPr>
          <w:sz w:val="22"/>
          <w:szCs w:val="22"/>
        </w:rPr>
        <w:t xml:space="preserve"> of nanomaterials, </w:t>
      </w:r>
      <w:r w:rsidR="005E7123">
        <w:rPr>
          <w:sz w:val="22"/>
          <w:szCs w:val="22"/>
        </w:rPr>
        <w:t xml:space="preserve">green production of nanomaterials, </w:t>
      </w:r>
      <w:r>
        <w:rPr>
          <w:sz w:val="22"/>
          <w:szCs w:val="22"/>
        </w:rPr>
        <w:t xml:space="preserve">methods for </w:t>
      </w:r>
      <w:r w:rsidR="006C461E">
        <w:rPr>
          <w:sz w:val="22"/>
          <w:szCs w:val="22"/>
        </w:rPr>
        <w:t>environmental</w:t>
      </w:r>
      <w:r w:rsidR="005E7123">
        <w:rPr>
          <w:sz w:val="22"/>
          <w:szCs w:val="22"/>
        </w:rPr>
        <w:t>remediation</w:t>
      </w:r>
      <w:r>
        <w:rPr>
          <w:sz w:val="22"/>
          <w:szCs w:val="22"/>
        </w:rPr>
        <w:t xml:space="preserve">, </w:t>
      </w:r>
      <w:r w:rsidR="005E7123">
        <w:rPr>
          <w:sz w:val="22"/>
          <w:szCs w:val="22"/>
        </w:rPr>
        <w:t>nano</w:t>
      </w:r>
      <w:r w:rsidR="00E354FF">
        <w:rPr>
          <w:sz w:val="22"/>
          <w:szCs w:val="22"/>
        </w:rPr>
        <w:t>-</w:t>
      </w:r>
      <w:r w:rsidR="005E7123">
        <w:rPr>
          <w:sz w:val="22"/>
          <w:szCs w:val="22"/>
        </w:rPr>
        <w:t xml:space="preserve">coatings that reduce the use of toxic chemical agents, </w:t>
      </w:r>
      <w:r w:rsidR="00780DDA" w:rsidRPr="00780DDA">
        <w:rPr>
          <w:sz w:val="22"/>
          <w:szCs w:val="22"/>
        </w:rPr>
        <w:t>nanotrojan effects</w:t>
      </w:r>
      <w:r w:rsidR="00780DDA">
        <w:rPr>
          <w:sz w:val="22"/>
          <w:szCs w:val="22"/>
        </w:rPr>
        <w:t xml:space="preserve">, </w:t>
      </w:r>
      <w:r w:rsidR="006C461E">
        <w:rPr>
          <w:sz w:val="22"/>
          <w:szCs w:val="22"/>
        </w:rPr>
        <w:t xml:space="preserve">and research on methods for recycling and recover of used nanomaterials are also of great interest for this meeting. In summary, we aim to gather researchers working for the sustainable development of </w:t>
      </w:r>
      <w:r w:rsidR="00780DDA">
        <w:rPr>
          <w:sz w:val="22"/>
          <w:szCs w:val="22"/>
        </w:rPr>
        <w:t xml:space="preserve">environmental friendly </w:t>
      </w:r>
      <w:r w:rsidR="006C461E">
        <w:rPr>
          <w:sz w:val="22"/>
          <w:szCs w:val="22"/>
        </w:rPr>
        <w:t>nanotechnology</w:t>
      </w:r>
      <w:r w:rsidR="00E354FF">
        <w:rPr>
          <w:sz w:val="22"/>
          <w:szCs w:val="22"/>
        </w:rPr>
        <w:t xml:space="preserve"> that can provide solutions to reduce the carbon footprint of the global economy with developments with industrial applicability</w:t>
      </w:r>
      <w:r w:rsidR="00054298">
        <w:rPr>
          <w:sz w:val="22"/>
          <w:szCs w:val="22"/>
        </w:rPr>
        <w:t xml:space="preserve"> in any field</w:t>
      </w:r>
      <w:r w:rsidR="006C461E">
        <w:rPr>
          <w:sz w:val="22"/>
          <w:szCs w:val="22"/>
        </w:rPr>
        <w:t>.</w:t>
      </w:r>
    </w:p>
    <w:p w:rsidR="006C461E" w:rsidRPr="00C8738B" w:rsidRDefault="006C461E" w:rsidP="003E60DF">
      <w:pPr>
        <w:rPr>
          <w:sz w:val="22"/>
          <w:szCs w:val="22"/>
        </w:rPr>
      </w:pPr>
    </w:p>
    <w:p w:rsidR="00C8738B" w:rsidRDefault="00C8738B" w:rsidP="00C8738B">
      <w:pPr>
        <w:rPr>
          <w:sz w:val="22"/>
          <w:szCs w:val="22"/>
        </w:rPr>
      </w:pPr>
    </w:p>
    <w:p w:rsidR="00075565" w:rsidRDefault="00C8738B" w:rsidP="00C8738B">
      <w:pPr>
        <w:rPr>
          <w:sz w:val="22"/>
          <w:szCs w:val="22"/>
        </w:rPr>
      </w:pPr>
      <w:r w:rsidRPr="00BB16C7">
        <w:rPr>
          <w:sz w:val="22"/>
          <w:szCs w:val="22"/>
        </w:rPr>
        <w:t>Please submit your abstracts using the ACS Meeting Abstracts Programming System (MAPS) at http://maps.acs.org.  General information about the conference can be found at www.acs.org</w:t>
      </w:r>
      <w:r w:rsidR="00CE1D1B">
        <w:rPr>
          <w:sz w:val="22"/>
          <w:szCs w:val="22"/>
        </w:rPr>
        <w:t>/meetings</w:t>
      </w:r>
      <w:r w:rsidR="007F76BF">
        <w:rPr>
          <w:sz w:val="22"/>
          <w:szCs w:val="22"/>
        </w:rPr>
        <w:t>.</w:t>
      </w:r>
      <w:r w:rsidRPr="00BB16C7">
        <w:rPr>
          <w:sz w:val="22"/>
          <w:szCs w:val="22"/>
        </w:rPr>
        <w:t xml:space="preserve"> Any other inquiries should be directed to the symposium organizers:</w:t>
      </w:r>
    </w:p>
    <w:p w:rsidR="006A62C3" w:rsidRDefault="006A62C3" w:rsidP="00C8738B">
      <w:pPr>
        <w:rPr>
          <w:sz w:val="22"/>
          <w:szCs w:val="22"/>
        </w:rPr>
      </w:pPr>
    </w:p>
    <w:tbl>
      <w:tblPr>
        <w:tblW w:w="0" w:type="auto"/>
        <w:tblLook w:val="01E0"/>
      </w:tblPr>
      <w:tblGrid>
        <w:gridCol w:w="2800"/>
        <w:gridCol w:w="3417"/>
        <w:gridCol w:w="3323"/>
      </w:tblGrid>
      <w:tr w:rsidR="006A62C3" w:rsidRPr="00FF2170" w:rsidTr="00E041AC">
        <w:trPr>
          <w:trHeight w:val="1831"/>
        </w:trPr>
        <w:tc>
          <w:tcPr>
            <w:tcW w:w="2800" w:type="dxa"/>
          </w:tcPr>
          <w:p w:rsidR="00E041AC" w:rsidRDefault="00E041AC" w:rsidP="00E041AC">
            <w:r>
              <w:t>Kiril Hristovski, Ph.D.</w:t>
            </w:r>
          </w:p>
          <w:p w:rsidR="006A62C3" w:rsidRDefault="00B52509" w:rsidP="00E041AC">
            <w:pPr>
              <w:rPr>
                <w:lang w:val="pt-BR"/>
              </w:rPr>
            </w:pPr>
            <w:r>
              <w:rPr>
                <w:lang w:val="pt-BR"/>
              </w:rPr>
              <w:t>The Polytechnic School</w:t>
            </w:r>
          </w:p>
          <w:p w:rsidR="00B52509" w:rsidRDefault="00B52509" w:rsidP="00E041AC">
            <w:pPr>
              <w:rPr>
                <w:lang w:val="pt-BR"/>
              </w:rPr>
            </w:pPr>
            <w:r>
              <w:rPr>
                <w:lang w:val="pt-BR"/>
              </w:rPr>
              <w:t>Fulton Schools of Engineering</w:t>
            </w:r>
          </w:p>
          <w:p w:rsidR="00B52509" w:rsidRDefault="00B52509" w:rsidP="00E041AC">
            <w:pPr>
              <w:rPr>
                <w:lang w:val="pt-BR"/>
              </w:rPr>
            </w:pPr>
            <w:r w:rsidRPr="00B52509">
              <w:rPr>
                <w:lang w:val="pt-BR"/>
              </w:rPr>
              <w:t>Arizona State University</w:t>
            </w:r>
          </w:p>
          <w:p w:rsidR="00B52509" w:rsidRDefault="00B52509" w:rsidP="00B52509">
            <w:pPr>
              <w:rPr>
                <w:lang w:val="pt-BR"/>
              </w:rPr>
            </w:pPr>
            <w:r>
              <w:rPr>
                <w:lang w:val="pt-BR"/>
              </w:rPr>
              <w:t>Arizona, USA</w:t>
            </w:r>
          </w:p>
          <w:p w:rsidR="00B52509" w:rsidRPr="00FF2170" w:rsidRDefault="00B52509" w:rsidP="00B52509">
            <w:pPr>
              <w:rPr>
                <w:lang w:val="pt-BR"/>
              </w:rPr>
            </w:pPr>
            <w:r>
              <w:rPr>
                <w:lang w:val="pt-BR"/>
              </w:rPr>
              <w:t>Email: kiril.hristovski@asu.edu</w:t>
            </w:r>
          </w:p>
        </w:tc>
        <w:tc>
          <w:tcPr>
            <w:tcW w:w="3417" w:type="dxa"/>
          </w:tcPr>
          <w:p w:rsidR="00E041AC" w:rsidRDefault="00E041AC" w:rsidP="00E041AC">
            <w:r>
              <w:t xml:space="preserve">Maximiliano </w:t>
            </w:r>
            <w:r w:rsidRPr="00E041AC">
              <w:t>Cledón</w:t>
            </w:r>
            <w:r>
              <w:t>, Ph.D.</w:t>
            </w:r>
          </w:p>
          <w:p w:rsidR="00E041AC" w:rsidRDefault="00E041AC" w:rsidP="00E041AC">
            <w:r>
              <w:t>Centre for Water, Earth and Environment</w:t>
            </w:r>
            <w:r w:rsidR="00910D1E">
              <w:t xml:space="preserve"> (ETE)</w:t>
            </w:r>
          </w:p>
          <w:p w:rsidR="00E041AC" w:rsidRPr="005E7123" w:rsidRDefault="00E041AC" w:rsidP="00E041AC">
            <w:pPr>
              <w:rPr>
                <w:lang w:val="fr-CA"/>
              </w:rPr>
            </w:pPr>
            <w:r w:rsidRPr="005E7123">
              <w:rPr>
                <w:lang w:val="fr-CA"/>
              </w:rPr>
              <w:t xml:space="preserve">Institut National de la Recherche Scientifique </w:t>
            </w:r>
            <w:r w:rsidR="00910D1E" w:rsidRPr="005E7123">
              <w:rPr>
                <w:lang w:val="fr-CA"/>
              </w:rPr>
              <w:t>(INRS)</w:t>
            </w:r>
          </w:p>
          <w:p w:rsidR="00E041AC" w:rsidRPr="006A62C3" w:rsidRDefault="00E041AC" w:rsidP="00E041AC">
            <w:pPr>
              <w:rPr>
                <w:lang w:val="es-AR"/>
              </w:rPr>
            </w:pPr>
            <w:r w:rsidRPr="006A62C3">
              <w:rPr>
                <w:lang w:val="es-AR"/>
              </w:rPr>
              <w:t>Quebec, Quebec</w:t>
            </w:r>
          </w:p>
          <w:p w:rsidR="00E041AC" w:rsidRPr="006A62C3" w:rsidRDefault="00E041AC" w:rsidP="00E041AC">
            <w:pPr>
              <w:rPr>
                <w:lang w:val="es-AR"/>
              </w:rPr>
            </w:pPr>
            <w:r w:rsidRPr="006A62C3">
              <w:rPr>
                <w:lang w:val="es-AR"/>
              </w:rPr>
              <w:t>Canada</w:t>
            </w:r>
          </w:p>
          <w:p w:rsidR="00E041AC" w:rsidRPr="006A62C3" w:rsidRDefault="00E041AC" w:rsidP="00E041AC">
            <w:pPr>
              <w:rPr>
                <w:lang w:val="es-AR"/>
              </w:rPr>
            </w:pPr>
            <w:r w:rsidRPr="006A62C3">
              <w:rPr>
                <w:lang w:val="es-AR"/>
              </w:rPr>
              <w:t>Email: Maximiliano.cledon@ete.inrs.ca</w:t>
            </w:r>
          </w:p>
          <w:p w:rsidR="006A62C3" w:rsidRPr="00FF2170" w:rsidRDefault="006A62C3" w:rsidP="00E70ABA">
            <w:pPr>
              <w:rPr>
                <w:lang w:val="pt-BR"/>
              </w:rPr>
            </w:pPr>
          </w:p>
        </w:tc>
        <w:tc>
          <w:tcPr>
            <w:tcW w:w="3323" w:type="dxa"/>
          </w:tcPr>
          <w:p w:rsidR="006A62C3" w:rsidRPr="005E7123" w:rsidRDefault="006A62C3" w:rsidP="00E70ABA">
            <w:pPr>
              <w:rPr>
                <w:lang w:val="fr-CA"/>
              </w:rPr>
            </w:pPr>
            <w:r w:rsidRPr="005E7123">
              <w:rPr>
                <w:lang w:val="fr-CA"/>
              </w:rPr>
              <w:t>DamiàBarcelóCullerès, Ph.D.</w:t>
            </w:r>
          </w:p>
          <w:p w:rsidR="006A62C3" w:rsidRDefault="006A62C3" w:rsidP="00E70ABA">
            <w:r>
              <w:t>Catalan Instititute for Water Research, ICRA,</w:t>
            </w:r>
          </w:p>
          <w:p w:rsidR="006A62C3" w:rsidRDefault="006A62C3" w:rsidP="00E70ABA">
            <w:r>
              <w:t xml:space="preserve">Girona, </w:t>
            </w:r>
            <w:r w:rsidR="00B41144">
              <w:t>Catalonia</w:t>
            </w:r>
          </w:p>
          <w:p w:rsidR="006A62C3" w:rsidRDefault="006A62C3" w:rsidP="00E70ABA">
            <w:r>
              <w:t>Spain</w:t>
            </w:r>
          </w:p>
          <w:p w:rsidR="006A62C3" w:rsidRDefault="006A62C3" w:rsidP="00E70ABA">
            <w:pPr>
              <w:rPr>
                <w:rStyle w:val="rwrro"/>
              </w:rPr>
            </w:pPr>
            <w:r>
              <w:t xml:space="preserve">Email: </w:t>
            </w:r>
            <w:r w:rsidR="00E041AC" w:rsidRPr="00E041AC">
              <w:rPr>
                <w:rStyle w:val="rwrro"/>
              </w:rPr>
              <w:t>dbcqam@cid.csic.es</w:t>
            </w:r>
          </w:p>
          <w:p w:rsidR="006A62C3" w:rsidRPr="00FF2170" w:rsidRDefault="006A62C3" w:rsidP="00E70ABA"/>
        </w:tc>
      </w:tr>
    </w:tbl>
    <w:p w:rsidR="00FA4404" w:rsidRDefault="00FA4404" w:rsidP="00E041AC"/>
    <w:sectPr w:rsidR="00FA4404" w:rsidSect="009F1808">
      <w:headerReference w:type="first" r:id="rId8"/>
      <w:pgSz w:w="12240" w:h="15840"/>
      <w:pgMar w:top="1440" w:right="1440" w:bottom="1440" w:left="12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CA6" w:rsidRDefault="005A3CA6">
      <w:r>
        <w:separator/>
      </w:r>
    </w:p>
  </w:endnote>
  <w:endnote w:type="continuationSeparator" w:id="1">
    <w:p w:rsidR="005A3CA6" w:rsidRDefault="005A3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CA6" w:rsidRDefault="005A3CA6">
      <w:r>
        <w:separator/>
      </w:r>
    </w:p>
  </w:footnote>
  <w:footnote w:type="continuationSeparator" w:id="1">
    <w:p w:rsidR="005A3CA6" w:rsidRDefault="005A3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88" w:rsidRPr="00075565" w:rsidRDefault="009B3A88" w:rsidP="00836C16">
    <w:pPr>
      <w:pStyle w:val="Header"/>
      <w:jc w:val="right"/>
      <w:rPr>
        <w:rFonts w:ascii="Arial" w:hAnsi="Arial"/>
        <w:b/>
        <w:color w:val="003399"/>
        <w:sz w:val="36"/>
        <w:szCs w:val="36"/>
      </w:rPr>
    </w:pPr>
    <w:r>
      <w:rPr>
        <w:noProof/>
        <w:color w:val="003399"/>
        <w:sz w:val="36"/>
        <w:szCs w:val="36"/>
        <w:lang w:val="sk-SK" w:eastAsia="sk-SK"/>
      </w:rPr>
      <w:drawing>
        <wp:anchor distT="0" distB="0" distL="114300" distR="114300" simplePos="0" relativeHeight="251657728" behindDoc="0" locked="0" layoutInCell="1" allowOverlap="1">
          <wp:simplePos x="0" y="0"/>
          <wp:positionH relativeFrom="column">
            <wp:posOffset>51435</wp:posOffset>
          </wp:positionH>
          <wp:positionV relativeFrom="paragraph">
            <wp:posOffset>-111760</wp:posOffset>
          </wp:positionV>
          <wp:extent cx="2324100" cy="889000"/>
          <wp:effectExtent l="19050" t="0" r="0" b="0"/>
          <wp:wrapSquare wrapText="bothSides"/>
          <wp:docPr id="2" name="Picture 2" descr="embe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dded image"/>
                  <pic:cNvPicPr>
                    <a:picLocks noChangeAspect="1" noChangeArrowheads="1"/>
                  </pic:cNvPicPr>
                </pic:nvPicPr>
                <pic:blipFill>
                  <a:blip r:embed="rId1"/>
                  <a:srcRect/>
                  <a:stretch>
                    <a:fillRect/>
                  </a:stretch>
                </pic:blipFill>
                <pic:spPr bwMode="auto">
                  <a:xfrm>
                    <a:off x="0" y="0"/>
                    <a:ext cx="2324100" cy="889000"/>
                  </a:xfrm>
                  <a:prstGeom prst="rect">
                    <a:avLst/>
                  </a:prstGeom>
                  <a:noFill/>
                  <a:ln w="9525">
                    <a:noFill/>
                    <a:miter lim="800000"/>
                    <a:headEnd/>
                    <a:tailEnd/>
                  </a:ln>
                </pic:spPr>
              </pic:pic>
            </a:graphicData>
          </a:graphic>
        </wp:anchor>
      </w:drawing>
    </w:r>
    <w:r w:rsidRPr="00075565">
      <w:rPr>
        <w:rFonts w:ascii="Arial" w:hAnsi="Arial"/>
        <w:b/>
        <w:color w:val="003399"/>
        <w:sz w:val="36"/>
        <w:szCs w:val="36"/>
      </w:rPr>
      <w:t>AMERICAN CHEMICAL SOCIETY</w:t>
    </w:r>
  </w:p>
  <w:p w:rsidR="009B3A88" w:rsidRPr="00075565" w:rsidRDefault="009B3A88" w:rsidP="00836C16">
    <w:pPr>
      <w:pStyle w:val="Header"/>
      <w:jc w:val="right"/>
      <w:rPr>
        <w:color w:val="003399"/>
        <w:sz w:val="22"/>
        <w:szCs w:val="22"/>
      </w:rPr>
    </w:pPr>
    <w:r w:rsidRPr="00075565">
      <w:rPr>
        <w:rFonts w:ascii="Arial" w:hAnsi="Arial"/>
        <w:b/>
        <w:color w:val="003399"/>
        <w:sz w:val="22"/>
        <w:szCs w:val="22"/>
      </w:rPr>
      <w:t>DIVISION OF ENVIRONMENTAL CHEMISTRY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A43E1"/>
    <w:multiLevelType w:val="hybridMultilevel"/>
    <w:tmpl w:val="2F3EE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stylePaneFormatFilter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v:textbox inset="5.85pt,.7pt,5.85pt,.7pt"/>
    </o:shapedefaults>
  </w:hdrShapeDefaults>
  <w:footnotePr>
    <w:footnote w:id="0"/>
    <w:footnote w:id="1"/>
  </w:footnotePr>
  <w:endnotePr>
    <w:endnote w:id="0"/>
    <w:endnote w:id="1"/>
  </w:endnotePr>
  <w:compat>
    <w:useFELayout/>
  </w:compat>
  <w:rsids>
    <w:rsidRoot w:val="005B6F4E"/>
    <w:rsid w:val="000000CD"/>
    <w:rsid w:val="000057F4"/>
    <w:rsid w:val="00012F0E"/>
    <w:rsid w:val="00043E12"/>
    <w:rsid w:val="0005225A"/>
    <w:rsid w:val="00054298"/>
    <w:rsid w:val="0007381E"/>
    <w:rsid w:val="00075565"/>
    <w:rsid w:val="00087315"/>
    <w:rsid w:val="000A3CFA"/>
    <w:rsid w:val="000B31D4"/>
    <w:rsid w:val="000C48ED"/>
    <w:rsid w:val="000D3116"/>
    <w:rsid w:val="00111322"/>
    <w:rsid w:val="00132836"/>
    <w:rsid w:val="001653CA"/>
    <w:rsid w:val="001708FA"/>
    <w:rsid w:val="001A095A"/>
    <w:rsid w:val="0020763B"/>
    <w:rsid w:val="002460D4"/>
    <w:rsid w:val="002B13C1"/>
    <w:rsid w:val="002B18FE"/>
    <w:rsid w:val="002C10C2"/>
    <w:rsid w:val="002D2763"/>
    <w:rsid w:val="002E122A"/>
    <w:rsid w:val="002E1F3C"/>
    <w:rsid w:val="00306E91"/>
    <w:rsid w:val="0032690E"/>
    <w:rsid w:val="00330769"/>
    <w:rsid w:val="003520F0"/>
    <w:rsid w:val="003879F5"/>
    <w:rsid w:val="003C5E19"/>
    <w:rsid w:val="003E60DF"/>
    <w:rsid w:val="003F0E47"/>
    <w:rsid w:val="004139F3"/>
    <w:rsid w:val="00420C25"/>
    <w:rsid w:val="00424270"/>
    <w:rsid w:val="00487924"/>
    <w:rsid w:val="004B1D27"/>
    <w:rsid w:val="004C55C1"/>
    <w:rsid w:val="004D388F"/>
    <w:rsid w:val="004D3A98"/>
    <w:rsid w:val="004F05F1"/>
    <w:rsid w:val="005705FA"/>
    <w:rsid w:val="005A3BCC"/>
    <w:rsid w:val="005A3CA6"/>
    <w:rsid w:val="005A5898"/>
    <w:rsid w:val="005A62C4"/>
    <w:rsid w:val="005B6F4E"/>
    <w:rsid w:val="005C50CD"/>
    <w:rsid w:val="005D68BA"/>
    <w:rsid w:val="005D73B4"/>
    <w:rsid w:val="005E5583"/>
    <w:rsid w:val="005E7123"/>
    <w:rsid w:val="00611C40"/>
    <w:rsid w:val="00646B2B"/>
    <w:rsid w:val="006A62C3"/>
    <w:rsid w:val="006C461E"/>
    <w:rsid w:val="006D43C9"/>
    <w:rsid w:val="006F1BD4"/>
    <w:rsid w:val="006F7CB7"/>
    <w:rsid w:val="00706C15"/>
    <w:rsid w:val="007618C8"/>
    <w:rsid w:val="00780700"/>
    <w:rsid w:val="00780DDA"/>
    <w:rsid w:val="007B652B"/>
    <w:rsid w:val="007F3B59"/>
    <w:rsid w:val="007F76BF"/>
    <w:rsid w:val="00836C16"/>
    <w:rsid w:val="00844B5F"/>
    <w:rsid w:val="00866847"/>
    <w:rsid w:val="00884AA4"/>
    <w:rsid w:val="008A01C0"/>
    <w:rsid w:val="008B6B09"/>
    <w:rsid w:val="008B792E"/>
    <w:rsid w:val="008C0A13"/>
    <w:rsid w:val="008D5219"/>
    <w:rsid w:val="009068FB"/>
    <w:rsid w:val="00910D1E"/>
    <w:rsid w:val="009129E7"/>
    <w:rsid w:val="0093776B"/>
    <w:rsid w:val="0096745C"/>
    <w:rsid w:val="00997751"/>
    <w:rsid w:val="009A5A6A"/>
    <w:rsid w:val="009B3A88"/>
    <w:rsid w:val="009C32F2"/>
    <w:rsid w:val="009E1A75"/>
    <w:rsid w:val="009E7012"/>
    <w:rsid w:val="009F1808"/>
    <w:rsid w:val="009F21D0"/>
    <w:rsid w:val="00A04E90"/>
    <w:rsid w:val="00A17632"/>
    <w:rsid w:val="00A341BC"/>
    <w:rsid w:val="00A52756"/>
    <w:rsid w:val="00A56ED9"/>
    <w:rsid w:val="00A610E7"/>
    <w:rsid w:val="00A764EF"/>
    <w:rsid w:val="00AB492E"/>
    <w:rsid w:val="00AE4178"/>
    <w:rsid w:val="00AF4ED3"/>
    <w:rsid w:val="00AF60F9"/>
    <w:rsid w:val="00B2008A"/>
    <w:rsid w:val="00B3315C"/>
    <w:rsid w:val="00B41144"/>
    <w:rsid w:val="00B52509"/>
    <w:rsid w:val="00B60FFD"/>
    <w:rsid w:val="00B61141"/>
    <w:rsid w:val="00B67321"/>
    <w:rsid w:val="00BF7D4D"/>
    <w:rsid w:val="00C61348"/>
    <w:rsid w:val="00C61526"/>
    <w:rsid w:val="00C74722"/>
    <w:rsid w:val="00C8738B"/>
    <w:rsid w:val="00C9317E"/>
    <w:rsid w:val="00CE1D1B"/>
    <w:rsid w:val="00CF4C49"/>
    <w:rsid w:val="00D242B2"/>
    <w:rsid w:val="00D51073"/>
    <w:rsid w:val="00D57672"/>
    <w:rsid w:val="00D8440E"/>
    <w:rsid w:val="00D87841"/>
    <w:rsid w:val="00DC2D7C"/>
    <w:rsid w:val="00DC402C"/>
    <w:rsid w:val="00DC50B3"/>
    <w:rsid w:val="00DF4A80"/>
    <w:rsid w:val="00DF75CD"/>
    <w:rsid w:val="00E041AC"/>
    <w:rsid w:val="00E354FF"/>
    <w:rsid w:val="00EB43A6"/>
    <w:rsid w:val="00F55E12"/>
    <w:rsid w:val="00F72636"/>
    <w:rsid w:val="00FA4404"/>
    <w:rsid w:val="00FB17DB"/>
    <w:rsid w:val="00FE358E"/>
    <w:rsid w:val="00FF2170"/>
    <w:rsid w:val="00FF3B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47"/>
  </w:style>
  <w:style w:type="paragraph" w:styleId="Heading1">
    <w:name w:val="heading 1"/>
    <w:basedOn w:val="Normal"/>
    <w:next w:val="Normal"/>
    <w:link w:val="Heading1Char"/>
    <w:qFormat/>
    <w:rsid w:val="00075565"/>
    <w:pPr>
      <w:keepNext/>
      <w:autoSpaceDE w:val="0"/>
      <w:autoSpaceDN w:val="0"/>
      <w:adjustRightInd w:val="0"/>
      <w:outlineLvl w:val="0"/>
    </w:pPr>
    <w:rPr>
      <w:rFonts w:ascii="Comic Sans MS" w:hAnsi="Comic Sans MS" w:cs="Courier New"/>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0E47"/>
    <w:pPr>
      <w:tabs>
        <w:tab w:val="center" w:pos="4320"/>
        <w:tab w:val="right" w:pos="8640"/>
      </w:tabs>
    </w:pPr>
  </w:style>
  <w:style w:type="paragraph" w:styleId="Footer">
    <w:name w:val="footer"/>
    <w:basedOn w:val="Normal"/>
    <w:rsid w:val="003F0E47"/>
    <w:pPr>
      <w:tabs>
        <w:tab w:val="center" w:pos="4320"/>
        <w:tab w:val="right" w:pos="8640"/>
      </w:tabs>
    </w:pPr>
  </w:style>
  <w:style w:type="paragraph" w:styleId="BodyText">
    <w:name w:val="Body Text"/>
    <w:basedOn w:val="Normal"/>
    <w:rsid w:val="003F0E47"/>
    <w:pPr>
      <w:ind w:right="2430"/>
    </w:pPr>
  </w:style>
  <w:style w:type="character" w:customStyle="1" w:styleId="Heading1Char">
    <w:name w:val="Heading 1 Char"/>
    <w:basedOn w:val="DefaultParagraphFont"/>
    <w:link w:val="Heading1"/>
    <w:rsid w:val="00075565"/>
    <w:rPr>
      <w:rFonts w:ascii="Comic Sans MS" w:hAnsi="Comic Sans MS" w:cs="Courier New"/>
      <w:color w:val="000000"/>
      <w:sz w:val="40"/>
    </w:rPr>
  </w:style>
  <w:style w:type="character" w:styleId="Hyperlink">
    <w:name w:val="Hyperlink"/>
    <w:basedOn w:val="DefaultParagraphFont"/>
    <w:rsid w:val="00075565"/>
    <w:rPr>
      <w:color w:val="0000FF"/>
      <w:u w:val="single"/>
    </w:rPr>
  </w:style>
  <w:style w:type="paragraph" w:styleId="Title">
    <w:name w:val="Title"/>
    <w:basedOn w:val="Normal"/>
    <w:link w:val="TitleChar"/>
    <w:qFormat/>
    <w:rsid w:val="00075565"/>
    <w:pPr>
      <w:autoSpaceDE w:val="0"/>
      <w:autoSpaceDN w:val="0"/>
      <w:adjustRightInd w:val="0"/>
      <w:jc w:val="center"/>
    </w:pPr>
    <w:rPr>
      <w:rFonts w:ascii="Comic Sans MS" w:hAnsi="Comic Sans MS" w:cs="Courier New"/>
      <w:color w:val="000000"/>
      <w:sz w:val="52"/>
    </w:rPr>
  </w:style>
  <w:style w:type="character" w:customStyle="1" w:styleId="TitleChar">
    <w:name w:val="Title Char"/>
    <w:basedOn w:val="DefaultParagraphFont"/>
    <w:link w:val="Title"/>
    <w:rsid w:val="00075565"/>
    <w:rPr>
      <w:rFonts w:ascii="Comic Sans MS" w:hAnsi="Comic Sans MS" w:cs="Courier New"/>
      <w:color w:val="000000"/>
      <w:sz w:val="52"/>
    </w:rPr>
  </w:style>
  <w:style w:type="table" w:styleId="TableGrid">
    <w:name w:val="Table Grid"/>
    <w:basedOn w:val="TableNormal"/>
    <w:rsid w:val="003E6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90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2690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A764EF"/>
    <w:rPr>
      <w:sz w:val="16"/>
      <w:szCs w:val="16"/>
    </w:rPr>
  </w:style>
  <w:style w:type="paragraph" w:styleId="CommentText">
    <w:name w:val="annotation text"/>
    <w:basedOn w:val="Normal"/>
    <w:link w:val="CommentTextChar"/>
    <w:uiPriority w:val="99"/>
    <w:semiHidden/>
    <w:unhideWhenUsed/>
    <w:rsid w:val="00A764EF"/>
  </w:style>
  <w:style w:type="character" w:customStyle="1" w:styleId="CommentTextChar">
    <w:name w:val="Comment Text Char"/>
    <w:basedOn w:val="DefaultParagraphFont"/>
    <w:link w:val="CommentText"/>
    <w:uiPriority w:val="99"/>
    <w:semiHidden/>
    <w:rsid w:val="00A764EF"/>
  </w:style>
  <w:style w:type="paragraph" w:styleId="CommentSubject">
    <w:name w:val="annotation subject"/>
    <w:basedOn w:val="CommentText"/>
    <w:next w:val="CommentText"/>
    <w:link w:val="CommentSubjectChar"/>
    <w:uiPriority w:val="99"/>
    <w:semiHidden/>
    <w:unhideWhenUsed/>
    <w:rsid w:val="00A764EF"/>
    <w:rPr>
      <w:b/>
      <w:bCs/>
    </w:rPr>
  </w:style>
  <w:style w:type="character" w:customStyle="1" w:styleId="CommentSubjectChar">
    <w:name w:val="Comment Subject Char"/>
    <w:basedOn w:val="CommentTextChar"/>
    <w:link w:val="CommentSubject"/>
    <w:uiPriority w:val="99"/>
    <w:semiHidden/>
    <w:rsid w:val="00A764EF"/>
    <w:rPr>
      <w:b/>
      <w:bCs/>
    </w:rPr>
  </w:style>
  <w:style w:type="character" w:styleId="FollowedHyperlink">
    <w:name w:val="FollowedHyperlink"/>
    <w:basedOn w:val="DefaultParagraphFont"/>
    <w:uiPriority w:val="99"/>
    <w:semiHidden/>
    <w:unhideWhenUsed/>
    <w:rsid w:val="002B18FE"/>
    <w:rPr>
      <w:color w:val="800080" w:themeColor="followedHyperlink"/>
      <w:u w:val="single"/>
    </w:rPr>
  </w:style>
  <w:style w:type="character" w:customStyle="1" w:styleId="rwrro">
    <w:name w:val="rwrro"/>
    <w:basedOn w:val="DefaultParagraphFont"/>
    <w:rsid w:val="006A62C3"/>
  </w:style>
</w:styles>
</file>

<file path=word/webSettings.xml><?xml version="1.0" encoding="utf-8"?>
<w:webSettings xmlns:r="http://schemas.openxmlformats.org/officeDocument/2006/relationships" xmlns:w="http://schemas.openxmlformats.org/wordprocessingml/2006/main">
  <w:divs>
    <w:div w:id="9987687">
      <w:bodyDiv w:val="1"/>
      <w:marLeft w:val="0"/>
      <w:marRight w:val="0"/>
      <w:marTop w:val="0"/>
      <w:marBottom w:val="0"/>
      <w:divBdr>
        <w:top w:val="none" w:sz="0" w:space="0" w:color="auto"/>
        <w:left w:val="none" w:sz="0" w:space="0" w:color="auto"/>
        <w:bottom w:val="none" w:sz="0" w:space="0" w:color="auto"/>
        <w:right w:val="none" w:sz="0" w:space="0" w:color="auto"/>
      </w:divBdr>
    </w:div>
    <w:div w:id="18528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Abed\Alabed\Conferences\ACS%20Summer%2011\Template_ENVR_Call_DC2011_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E64F-DB27-488F-BD2E-D9223A50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Template_ENVR_Call_DC2011_Rev</Template>
  <TotalTime>3</TotalTime>
  <Pages>1</Pages>
  <Words>392</Words>
  <Characters>2237</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NCASI</Company>
  <LinksUpToDate>false</LinksUpToDate>
  <CharactersWithSpaces>2624</CharactersWithSpaces>
  <SharedDoc>false</SharedDoc>
  <HLinks>
    <vt:vector size="6" baseType="variant">
      <vt:variant>
        <vt:i4>4259867</vt:i4>
      </vt:variant>
      <vt:variant>
        <vt:i4>0</vt:i4>
      </vt:variant>
      <vt:variant>
        <vt:i4>0</vt:i4>
      </vt:variant>
      <vt:variant>
        <vt:i4>5</vt:i4>
      </vt:variant>
      <vt:variant>
        <vt:lpwstr>http://abstracts.acs.org/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Al-Abed, Souhail</dc:creator>
  <cp:lastModifiedBy>Natalia</cp:lastModifiedBy>
  <cp:revision>2</cp:revision>
  <dcterms:created xsi:type="dcterms:W3CDTF">2016-02-09T08:10:00Z</dcterms:created>
  <dcterms:modified xsi:type="dcterms:W3CDTF">2016-02-09T08:10:00Z</dcterms:modified>
</cp:coreProperties>
</file>